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5A" w:rsidRPr="0003585A" w:rsidRDefault="0003585A" w:rsidP="0003585A">
      <w:pPr>
        <w:widowControl/>
        <w:shd w:val="clear" w:color="auto" w:fill="FFFFFF"/>
        <w:spacing w:line="495" w:lineRule="atLeast"/>
        <w:jc w:val="center"/>
        <w:rPr>
          <w:rFonts w:ascii="宋体" w:eastAsia="宋体" w:hAnsi="宋体" w:cs="宋体"/>
          <w:b/>
          <w:bCs/>
          <w:color w:val="D30101"/>
          <w:kern w:val="0"/>
          <w:sz w:val="27"/>
          <w:szCs w:val="27"/>
        </w:rPr>
      </w:pPr>
      <w:r w:rsidRPr="0003585A">
        <w:rPr>
          <w:rFonts w:ascii="宋体" w:eastAsia="宋体" w:hAnsi="宋体" w:cs="宋体" w:hint="eastAsia"/>
          <w:b/>
          <w:bCs/>
          <w:color w:val="D30101"/>
          <w:kern w:val="0"/>
          <w:sz w:val="27"/>
          <w:szCs w:val="27"/>
        </w:rPr>
        <w:t>“2017年中拉青年科学家交流计划”征集通知</w:t>
      </w:r>
    </w:p>
    <w:p w:rsidR="0003585A" w:rsidRDefault="0051007E" w:rsidP="0051007E">
      <w:pPr>
        <w:pStyle w:val="a3"/>
        <w:shd w:val="clear" w:color="auto" w:fill="FFFFFF"/>
        <w:spacing w:before="0" w:beforeAutospacing="0" w:after="0" w:afterAutospacing="0" w:line="405" w:lineRule="atLeast"/>
        <w:rPr>
          <w:color w:val="2A2A2A"/>
          <w:sz w:val="23"/>
          <w:szCs w:val="23"/>
        </w:rPr>
      </w:pPr>
      <w:r>
        <w:rPr>
          <w:rFonts w:hint="eastAsia"/>
          <w:color w:val="2A2A2A"/>
          <w:sz w:val="23"/>
          <w:szCs w:val="23"/>
        </w:rPr>
        <w:t xml:space="preserve">   </w:t>
      </w:r>
      <w:r w:rsidR="0003585A">
        <w:rPr>
          <w:rFonts w:hint="eastAsia"/>
          <w:color w:val="2A2A2A"/>
          <w:sz w:val="23"/>
          <w:szCs w:val="23"/>
        </w:rPr>
        <w:t>为促进我国与拉丁美洲和加勒比国家青年科学家之间的交流，构建中拉长期科技合作伙伴关系，科技部今年继续面向科研院所、大学和企业公开征集</w:t>
      </w:r>
      <w:r w:rsidR="0003585A">
        <w:rPr>
          <w:rFonts w:ascii="Times New Roman" w:eastAsia="ˎ̥" w:hAnsi="Times New Roman" w:cs="Times New Roman"/>
          <w:color w:val="2A2A2A"/>
          <w:sz w:val="23"/>
          <w:szCs w:val="23"/>
        </w:rPr>
        <w:t>“</w:t>
      </w:r>
      <w:r w:rsidR="0003585A">
        <w:rPr>
          <w:rFonts w:hint="eastAsia"/>
          <w:color w:val="2A2A2A"/>
          <w:sz w:val="23"/>
          <w:szCs w:val="23"/>
        </w:rPr>
        <w:t>中拉青年科学家交流计划</w:t>
      </w:r>
      <w:r w:rsidR="0003585A">
        <w:rPr>
          <w:rFonts w:ascii="Times New Roman" w:eastAsia="ˎ̥" w:hAnsi="Times New Roman" w:cs="Times New Roman"/>
          <w:color w:val="2A2A2A"/>
          <w:sz w:val="23"/>
          <w:szCs w:val="23"/>
        </w:rPr>
        <w:t>”</w:t>
      </w:r>
      <w:r w:rsidR="0003585A">
        <w:rPr>
          <w:rFonts w:hint="eastAsia"/>
          <w:color w:val="2A2A2A"/>
          <w:sz w:val="23"/>
          <w:szCs w:val="23"/>
        </w:rPr>
        <w:t>项目。请各有关单位根据通知要求，结合本单位工作需求，积极组织申报。</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w:t>
      </w:r>
      <w:r>
        <w:rPr>
          <w:rFonts w:hint="eastAsia"/>
          <w:color w:val="2A2A2A"/>
          <w:sz w:val="23"/>
          <w:szCs w:val="23"/>
        </w:rPr>
        <w:t>一、项目概述</w:t>
      </w:r>
      <w:r>
        <w:rPr>
          <w:rFonts w:ascii="ˎ̥" w:eastAsia="ˎ̥" w:hAnsi="ˎ̥" w:hint="eastAsia"/>
          <w:color w:val="2A2A2A"/>
          <w:sz w:val="23"/>
          <w:szCs w:val="23"/>
        </w:rPr>
        <w:br/>
        <w:t xml:space="preserve">    </w:t>
      </w:r>
      <w:r>
        <w:rPr>
          <w:rFonts w:hint="eastAsia"/>
          <w:color w:val="2A2A2A"/>
          <w:sz w:val="23"/>
          <w:szCs w:val="23"/>
        </w:rPr>
        <w:t>拉丁美洲和加勒比国家是中国开展科技创新合作的重要伙伴。近年来，中拉科技创新合作保持良好发展态势。为进一步深化中拉科技创新合作，中国国家主席习近平在</w:t>
      </w:r>
      <w:r>
        <w:rPr>
          <w:rFonts w:ascii="ˎ̥" w:eastAsia="ˎ̥" w:hAnsi="ˎ̥" w:hint="eastAsia"/>
          <w:color w:val="2A2A2A"/>
          <w:sz w:val="23"/>
          <w:szCs w:val="23"/>
        </w:rPr>
        <w:t>2014</w:t>
      </w:r>
      <w:r>
        <w:rPr>
          <w:rFonts w:hint="eastAsia"/>
          <w:color w:val="2A2A2A"/>
          <w:sz w:val="23"/>
          <w:szCs w:val="23"/>
        </w:rPr>
        <w:t>年</w:t>
      </w:r>
      <w:r>
        <w:rPr>
          <w:rFonts w:ascii="ˎ̥" w:eastAsia="ˎ̥" w:hAnsi="ˎ̥" w:hint="eastAsia"/>
          <w:color w:val="2A2A2A"/>
          <w:sz w:val="23"/>
          <w:szCs w:val="23"/>
        </w:rPr>
        <w:t>7</w:t>
      </w:r>
      <w:r>
        <w:rPr>
          <w:rFonts w:hint="eastAsia"/>
          <w:color w:val="2A2A2A"/>
          <w:sz w:val="23"/>
          <w:szCs w:val="23"/>
        </w:rPr>
        <w:t>月访问拉美期间正式提出设立</w:t>
      </w:r>
      <w:r>
        <w:rPr>
          <w:rFonts w:ascii="Times New Roman" w:eastAsia="ˎ̥" w:hAnsi="Times New Roman" w:cs="Times New Roman"/>
          <w:color w:val="2A2A2A"/>
          <w:sz w:val="23"/>
          <w:szCs w:val="23"/>
        </w:rPr>
        <w:t>“</w:t>
      </w:r>
      <w:r>
        <w:rPr>
          <w:rFonts w:hint="eastAsia"/>
          <w:color w:val="2A2A2A"/>
          <w:sz w:val="23"/>
          <w:szCs w:val="23"/>
        </w:rPr>
        <w:t>中拉青年科学家交流计划</w:t>
      </w:r>
      <w:r>
        <w:rPr>
          <w:rFonts w:ascii="Times New Roman" w:eastAsia="ˎ̥" w:hAnsi="Times New Roman" w:cs="Times New Roman"/>
          <w:color w:val="2A2A2A"/>
          <w:sz w:val="23"/>
          <w:szCs w:val="23"/>
        </w:rPr>
        <w:t>”</w:t>
      </w:r>
      <w:r>
        <w:rPr>
          <w:rFonts w:hint="eastAsia"/>
          <w:color w:val="2A2A2A"/>
          <w:sz w:val="23"/>
          <w:szCs w:val="23"/>
        </w:rPr>
        <w:t>。</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w:t>
      </w:r>
      <w:r>
        <w:rPr>
          <w:rFonts w:hint="eastAsia"/>
          <w:color w:val="2A2A2A"/>
          <w:sz w:val="23"/>
          <w:szCs w:val="23"/>
        </w:rPr>
        <w:t>该计划由科技部国际合作司提供资助，由中国科学技术交流中心承担过程管理工作，支持拉美和加勒比国家与中国有较好合作基础的科研机构或大学派出青年科学家，来华开展为期半年到一年的合作研究工作。</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w:t>
      </w:r>
      <w:r>
        <w:rPr>
          <w:rFonts w:hint="eastAsia"/>
          <w:color w:val="2A2A2A"/>
          <w:sz w:val="23"/>
          <w:szCs w:val="23"/>
        </w:rPr>
        <w:t>二、申报单位资质</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1. </w:t>
      </w:r>
      <w:r>
        <w:rPr>
          <w:rFonts w:hint="eastAsia"/>
          <w:color w:val="2A2A2A"/>
          <w:sz w:val="23"/>
          <w:szCs w:val="23"/>
        </w:rPr>
        <w:t>依法在中国境内设立，具有对外合作能力和科研条件，并具备独立法人资格的科研院所、高校和企业；</w:t>
      </w:r>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t xml:space="preserve">   2. </w:t>
      </w:r>
      <w:r>
        <w:rPr>
          <w:rFonts w:hint="eastAsia"/>
          <w:color w:val="2A2A2A"/>
          <w:sz w:val="23"/>
          <w:szCs w:val="23"/>
        </w:rPr>
        <w:t>有意愿接收拉美青年科学家到本单位工作，并能提供必要工作条件；</w:t>
      </w:r>
      <w:r>
        <w:rPr>
          <w:rFonts w:ascii="ˎ̥" w:eastAsia="ˎ̥" w:hAnsi="ˎ̥" w:hint="eastAsia"/>
          <w:color w:val="2A2A2A"/>
          <w:sz w:val="23"/>
          <w:szCs w:val="23"/>
        </w:rPr>
        <w:t xml:space="preserve"> </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3. </w:t>
      </w:r>
      <w:r>
        <w:rPr>
          <w:rFonts w:hint="eastAsia"/>
          <w:color w:val="2A2A2A"/>
          <w:sz w:val="23"/>
          <w:szCs w:val="23"/>
        </w:rPr>
        <w:t>能够协助拉美青年科学家办理来华手续、工作签证、住宿和保险等相关事宜。</w:t>
      </w:r>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t xml:space="preserve">    </w:t>
      </w:r>
      <w:r>
        <w:rPr>
          <w:rFonts w:hint="eastAsia"/>
          <w:color w:val="2A2A2A"/>
          <w:sz w:val="23"/>
          <w:szCs w:val="23"/>
        </w:rPr>
        <w:t>三、岗位要求</w:t>
      </w:r>
      <w:r>
        <w:rPr>
          <w:rFonts w:ascii="ˎ̥" w:eastAsia="ˎ̥" w:hAnsi="ˎ̥" w:hint="eastAsia"/>
          <w:color w:val="2A2A2A"/>
          <w:sz w:val="23"/>
          <w:szCs w:val="23"/>
        </w:rPr>
        <w:t xml:space="preserve"> </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1. </w:t>
      </w:r>
      <w:r>
        <w:rPr>
          <w:rFonts w:hint="eastAsia"/>
          <w:color w:val="2A2A2A"/>
          <w:sz w:val="23"/>
          <w:szCs w:val="23"/>
        </w:rPr>
        <w:t>非涉密岗位；</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2. </w:t>
      </w:r>
      <w:r>
        <w:rPr>
          <w:rFonts w:hint="eastAsia"/>
          <w:color w:val="2A2A2A"/>
          <w:sz w:val="23"/>
          <w:szCs w:val="23"/>
        </w:rPr>
        <w:t>非学历教育；</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3. </w:t>
      </w:r>
      <w:r>
        <w:rPr>
          <w:rFonts w:hint="eastAsia"/>
          <w:color w:val="2A2A2A"/>
          <w:sz w:val="23"/>
          <w:szCs w:val="23"/>
        </w:rPr>
        <w:t>具有明确工作职责的科研岗位；</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4. </w:t>
      </w:r>
      <w:r>
        <w:rPr>
          <w:rFonts w:hint="eastAsia"/>
          <w:color w:val="2A2A2A"/>
          <w:sz w:val="23"/>
          <w:szCs w:val="23"/>
        </w:rPr>
        <w:t>来华青年科学家须与中方科研团队一起工作；</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5. </w:t>
      </w:r>
      <w:r>
        <w:rPr>
          <w:rFonts w:hint="eastAsia"/>
          <w:color w:val="2A2A2A"/>
          <w:sz w:val="23"/>
          <w:szCs w:val="23"/>
        </w:rPr>
        <w:t>在华工作时间为</w:t>
      </w:r>
      <w:r>
        <w:rPr>
          <w:rFonts w:ascii="ˎ̥" w:eastAsia="ˎ̥" w:hAnsi="ˎ̥" w:hint="eastAsia"/>
          <w:color w:val="2A2A2A"/>
          <w:sz w:val="23"/>
          <w:szCs w:val="23"/>
        </w:rPr>
        <w:t>6</w:t>
      </w:r>
      <w:r>
        <w:rPr>
          <w:rFonts w:hint="eastAsia"/>
          <w:color w:val="2A2A2A"/>
          <w:sz w:val="23"/>
          <w:szCs w:val="23"/>
        </w:rPr>
        <w:t>个月或</w:t>
      </w:r>
      <w:r>
        <w:rPr>
          <w:rFonts w:ascii="ˎ̥" w:eastAsia="ˎ̥" w:hAnsi="ˎ̥" w:hint="eastAsia"/>
          <w:color w:val="2A2A2A"/>
          <w:sz w:val="23"/>
          <w:szCs w:val="23"/>
        </w:rPr>
        <w:t>12</w:t>
      </w:r>
      <w:r>
        <w:rPr>
          <w:rFonts w:hint="eastAsia"/>
          <w:color w:val="2A2A2A"/>
          <w:sz w:val="23"/>
          <w:szCs w:val="23"/>
        </w:rPr>
        <w:t>个月，根据工作需要可申请延期一次。</w:t>
      </w:r>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t xml:space="preserve">    </w:t>
      </w:r>
      <w:r>
        <w:rPr>
          <w:rFonts w:hint="eastAsia"/>
          <w:color w:val="2A2A2A"/>
          <w:sz w:val="23"/>
          <w:szCs w:val="23"/>
        </w:rPr>
        <w:t>四、接收对象标准</w:t>
      </w:r>
      <w:r>
        <w:rPr>
          <w:rFonts w:ascii="ˎ̥" w:eastAsia="ˎ̥" w:hAnsi="ˎ̥" w:hint="eastAsia"/>
          <w:color w:val="2A2A2A"/>
          <w:sz w:val="23"/>
          <w:szCs w:val="23"/>
        </w:rPr>
        <w:t xml:space="preserve"> </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1. </w:t>
      </w:r>
      <w:r>
        <w:rPr>
          <w:rFonts w:hint="eastAsia"/>
          <w:color w:val="2A2A2A"/>
          <w:sz w:val="23"/>
          <w:szCs w:val="23"/>
        </w:rPr>
        <w:t>来自拉美和加勒比国家，重点支持与我国设有双边政府间科技合作混委会、分委会机制的国家（古巴、墨西哥、巴西、智利、阿根廷、乌拉圭、哥伦比亚、厄瓜多尔、哥斯达黎加等）的青年科学家；</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2. </w:t>
      </w:r>
      <w:r>
        <w:rPr>
          <w:rFonts w:hint="eastAsia"/>
          <w:color w:val="2A2A2A"/>
          <w:sz w:val="23"/>
          <w:szCs w:val="23"/>
        </w:rPr>
        <w:t>年龄在</w:t>
      </w:r>
      <w:r>
        <w:rPr>
          <w:rFonts w:ascii="ˎ̥" w:eastAsia="ˎ̥" w:hAnsi="ˎ̥" w:hint="eastAsia"/>
          <w:color w:val="2A2A2A"/>
          <w:sz w:val="23"/>
          <w:szCs w:val="23"/>
        </w:rPr>
        <w:t>45</w:t>
      </w:r>
      <w:r>
        <w:rPr>
          <w:rFonts w:hint="eastAsia"/>
          <w:color w:val="2A2A2A"/>
          <w:sz w:val="23"/>
          <w:szCs w:val="23"/>
        </w:rPr>
        <w:t>岁以下；</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3. </w:t>
      </w:r>
      <w:r>
        <w:rPr>
          <w:rFonts w:hint="eastAsia"/>
          <w:color w:val="2A2A2A"/>
          <w:sz w:val="23"/>
          <w:szCs w:val="23"/>
        </w:rPr>
        <w:t>具有</w:t>
      </w:r>
      <w:r>
        <w:rPr>
          <w:rFonts w:ascii="ˎ̥" w:eastAsia="ˎ̥" w:hAnsi="ˎ̥" w:hint="eastAsia"/>
          <w:color w:val="2A2A2A"/>
          <w:sz w:val="23"/>
          <w:szCs w:val="23"/>
        </w:rPr>
        <w:t>5</w:t>
      </w:r>
      <w:r>
        <w:rPr>
          <w:rFonts w:hint="eastAsia"/>
          <w:color w:val="2A2A2A"/>
          <w:sz w:val="23"/>
          <w:szCs w:val="23"/>
        </w:rPr>
        <w:t>年以上科研经验，或有博士学位；</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4. </w:t>
      </w:r>
      <w:r>
        <w:rPr>
          <w:rFonts w:hint="eastAsia"/>
          <w:color w:val="2A2A2A"/>
          <w:sz w:val="23"/>
          <w:szCs w:val="23"/>
        </w:rPr>
        <w:t>具有良好的英语或汉语语言能力；</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5. </w:t>
      </w:r>
      <w:r>
        <w:rPr>
          <w:rFonts w:hint="eastAsia"/>
          <w:color w:val="2A2A2A"/>
          <w:sz w:val="23"/>
          <w:szCs w:val="23"/>
        </w:rPr>
        <w:t>身心健康，能够胜任科研工作；</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6. </w:t>
      </w:r>
      <w:r>
        <w:rPr>
          <w:rFonts w:hint="eastAsia"/>
          <w:color w:val="2A2A2A"/>
          <w:sz w:val="23"/>
          <w:szCs w:val="23"/>
        </w:rPr>
        <w:t>承诺资助期间全职在华工作；</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7. </w:t>
      </w:r>
      <w:r>
        <w:rPr>
          <w:rFonts w:hint="eastAsia"/>
          <w:color w:val="2A2A2A"/>
          <w:sz w:val="23"/>
          <w:szCs w:val="23"/>
        </w:rPr>
        <w:t>承诺在华期间遵守中国有关法律。</w:t>
      </w:r>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lastRenderedPageBreak/>
        <w:t xml:space="preserve">    </w:t>
      </w:r>
      <w:r>
        <w:rPr>
          <w:rFonts w:hint="eastAsia"/>
          <w:color w:val="2A2A2A"/>
          <w:sz w:val="23"/>
          <w:szCs w:val="23"/>
        </w:rPr>
        <w:t>五、资助方式和标准</w:t>
      </w:r>
      <w:r>
        <w:rPr>
          <w:rFonts w:ascii="ˎ̥" w:eastAsia="ˎ̥" w:hAnsi="ˎ̥" w:hint="eastAsia"/>
          <w:color w:val="2A2A2A"/>
          <w:sz w:val="23"/>
          <w:szCs w:val="23"/>
        </w:rPr>
        <w:t xml:space="preserve"> </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1. </w:t>
      </w:r>
      <w:r>
        <w:rPr>
          <w:rFonts w:hint="eastAsia"/>
          <w:color w:val="2A2A2A"/>
          <w:sz w:val="23"/>
          <w:szCs w:val="23"/>
        </w:rPr>
        <w:t>科技部将为列入资助计划的来华青年科学家提供每人每月</w:t>
      </w:r>
      <w:r>
        <w:rPr>
          <w:rFonts w:ascii="ˎ̥" w:eastAsia="ˎ̥" w:hAnsi="ˎ̥" w:hint="eastAsia"/>
          <w:color w:val="2A2A2A"/>
          <w:sz w:val="23"/>
          <w:szCs w:val="23"/>
        </w:rPr>
        <w:t>12500</w:t>
      </w:r>
      <w:r>
        <w:rPr>
          <w:rFonts w:hint="eastAsia"/>
          <w:color w:val="2A2A2A"/>
          <w:sz w:val="23"/>
          <w:szCs w:val="23"/>
        </w:rPr>
        <w:t>元人民币的资助，用于其在华住房补贴、生活补贴和各类保险等（原则上不包含国际旅费，为确保项目顺利执行，如确需为来华青年科学家购买国际机票，该笔费用从其生活补贴中扣除）；</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2. </w:t>
      </w:r>
      <w:r>
        <w:rPr>
          <w:rFonts w:hint="eastAsia"/>
          <w:color w:val="2A2A2A"/>
          <w:sz w:val="23"/>
          <w:szCs w:val="23"/>
        </w:rPr>
        <w:t>资助经费将由中国科学技术交流中心拨付给中方接收单位，所有资助经费须全部用于来华青年科学家在华工作和生活，中方接收单位不得克扣或计提管理费。</w:t>
      </w:r>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t xml:space="preserve">    </w:t>
      </w:r>
      <w:r>
        <w:rPr>
          <w:rFonts w:hint="eastAsia"/>
          <w:color w:val="2A2A2A"/>
          <w:sz w:val="23"/>
          <w:szCs w:val="23"/>
        </w:rPr>
        <w:t>六、申报和资助程序</w:t>
      </w:r>
      <w:r>
        <w:rPr>
          <w:rFonts w:ascii="ˎ̥" w:eastAsia="ˎ̥" w:hAnsi="ˎ̥" w:hint="eastAsia"/>
          <w:color w:val="2A2A2A"/>
          <w:sz w:val="23"/>
          <w:szCs w:val="23"/>
        </w:rPr>
        <w:t xml:space="preserve"> </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1. </w:t>
      </w:r>
      <w:r>
        <w:rPr>
          <w:rFonts w:hint="eastAsia"/>
          <w:color w:val="2A2A2A"/>
          <w:sz w:val="23"/>
          <w:szCs w:val="23"/>
        </w:rPr>
        <w:t>符合条件的中方单位按要求填写中拉青年科学家交流计划申报书和外方单位推荐函。申报书纸质版一式两份，由中方申报单位签字盖章。外方单位推荐函由拉美青年科学家派出单位签字或盖章。请中方申请单位将申报书（</w:t>
      </w:r>
      <w:r>
        <w:rPr>
          <w:rFonts w:ascii="ˎ̥" w:eastAsia="ˎ̥" w:hAnsi="ˎ̥" w:hint="eastAsia"/>
          <w:color w:val="2A2A2A"/>
          <w:sz w:val="23"/>
          <w:szCs w:val="23"/>
        </w:rPr>
        <w:t>2</w:t>
      </w:r>
      <w:r>
        <w:rPr>
          <w:rFonts w:hint="eastAsia"/>
          <w:color w:val="2A2A2A"/>
          <w:sz w:val="23"/>
          <w:szCs w:val="23"/>
        </w:rPr>
        <w:t>份纸质版，</w:t>
      </w:r>
      <w:r>
        <w:rPr>
          <w:rFonts w:ascii="ˎ̥" w:eastAsia="ˎ̥" w:hAnsi="ˎ̥" w:hint="eastAsia"/>
          <w:color w:val="2A2A2A"/>
          <w:sz w:val="23"/>
          <w:szCs w:val="23"/>
        </w:rPr>
        <w:t>1</w:t>
      </w:r>
      <w:r>
        <w:rPr>
          <w:rFonts w:hint="eastAsia"/>
          <w:color w:val="2A2A2A"/>
          <w:sz w:val="23"/>
          <w:szCs w:val="23"/>
        </w:rPr>
        <w:t>份光盘电子版）和外方单位同意函（传真件即可，</w:t>
      </w:r>
      <w:r>
        <w:rPr>
          <w:rFonts w:ascii="ˎ̥" w:eastAsia="ˎ̥" w:hAnsi="ˎ̥" w:hint="eastAsia"/>
          <w:color w:val="2A2A2A"/>
          <w:sz w:val="23"/>
          <w:szCs w:val="23"/>
        </w:rPr>
        <w:t>1</w:t>
      </w:r>
      <w:r>
        <w:rPr>
          <w:rFonts w:hint="eastAsia"/>
          <w:color w:val="2A2A2A"/>
          <w:sz w:val="23"/>
          <w:szCs w:val="23"/>
        </w:rPr>
        <w:t>份纸质版，</w:t>
      </w:r>
      <w:r>
        <w:rPr>
          <w:rFonts w:ascii="ˎ̥" w:eastAsia="ˎ̥" w:hAnsi="ˎ̥" w:hint="eastAsia"/>
          <w:color w:val="2A2A2A"/>
          <w:sz w:val="23"/>
          <w:szCs w:val="23"/>
        </w:rPr>
        <w:t>1</w:t>
      </w:r>
      <w:r>
        <w:rPr>
          <w:rFonts w:hint="eastAsia"/>
          <w:color w:val="2A2A2A"/>
          <w:sz w:val="23"/>
          <w:szCs w:val="23"/>
        </w:rPr>
        <w:t>份电子扫描版）一起寄送至中国科学技术交流中心。</w:t>
      </w:r>
      <w:r w:rsidRPr="00603939">
        <w:rPr>
          <w:rFonts w:hint="eastAsia"/>
          <w:b/>
          <w:color w:val="2A2A2A"/>
          <w:sz w:val="23"/>
          <w:szCs w:val="23"/>
        </w:rPr>
        <w:t>电子版应为</w:t>
      </w:r>
      <w:r w:rsidRPr="00603939">
        <w:rPr>
          <w:rFonts w:ascii="ˎ̥" w:eastAsia="ˎ̥" w:hAnsi="ˎ̥" w:hint="eastAsia"/>
          <w:b/>
          <w:color w:val="2A2A2A"/>
          <w:sz w:val="23"/>
          <w:szCs w:val="23"/>
        </w:rPr>
        <w:t>pdf</w:t>
      </w:r>
      <w:r w:rsidRPr="00603939">
        <w:rPr>
          <w:rFonts w:hint="eastAsia"/>
          <w:b/>
          <w:color w:val="2A2A2A"/>
          <w:sz w:val="23"/>
          <w:szCs w:val="23"/>
        </w:rPr>
        <w:t>格式，扫描后刻盘。</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2. </w:t>
      </w:r>
      <w:r>
        <w:rPr>
          <w:rFonts w:hint="eastAsia"/>
          <w:color w:val="2A2A2A"/>
          <w:sz w:val="23"/>
          <w:szCs w:val="23"/>
        </w:rPr>
        <w:t>中国科学技术交流中心对材料进行格式审查和遴选，并提交科技部国际合作司审核。科技部国际合作司结合政府间科技合作重点工作，决定是否给予资助。对于确认资助的项目，中国科学技术交流中心将书面通知中方申报单位，并与申报单位共同签订委托合同。</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3. </w:t>
      </w:r>
      <w:r>
        <w:rPr>
          <w:rFonts w:hint="eastAsia"/>
          <w:color w:val="2A2A2A"/>
          <w:sz w:val="23"/>
          <w:szCs w:val="23"/>
        </w:rPr>
        <w:t>接受资助的中方申报单位应与拉美青年科学家签订工作协议书，明确双方责任、义务和合作研究计划。</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4. </w:t>
      </w:r>
      <w:r>
        <w:rPr>
          <w:rFonts w:hint="eastAsia"/>
          <w:color w:val="2A2A2A"/>
          <w:sz w:val="23"/>
          <w:szCs w:val="23"/>
        </w:rPr>
        <w:t>接受资助的中方申报单位负责协助拉美青年科学家办理有关来华签证手续，包括为其发出来华邀请信，办理外专手续、租房、购买保险等（购买险种请参考国家外国专家局</w:t>
      </w:r>
      <w:r>
        <w:rPr>
          <w:rFonts w:ascii="Times New Roman" w:eastAsia="ˎ̥" w:hAnsi="Times New Roman" w:cs="Times New Roman"/>
          <w:color w:val="2A2A2A"/>
          <w:sz w:val="23"/>
          <w:szCs w:val="23"/>
        </w:rPr>
        <w:t>“</w:t>
      </w:r>
      <w:r>
        <w:rPr>
          <w:rFonts w:hint="eastAsia"/>
          <w:color w:val="2A2A2A"/>
          <w:sz w:val="23"/>
          <w:szCs w:val="23"/>
        </w:rPr>
        <w:t>关于完善在华工作外国专家医疗保障制度的意见</w:t>
      </w:r>
      <w:r>
        <w:rPr>
          <w:rFonts w:ascii="Times New Roman" w:eastAsia="ˎ̥" w:hAnsi="Times New Roman" w:cs="Times New Roman"/>
          <w:color w:val="2A2A2A"/>
          <w:sz w:val="23"/>
          <w:szCs w:val="23"/>
        </w:rPr>
        <w:t>”</w:t>
      </w:r>
      <w:r>
        <w:rPr>
          <w:rFonts w:hint="eastAsia"/>
          <w:color w:val="2A2A2A"/>
          <w:sz w:val="23"/>
          <w:szCs w:val="23"/>
        </w:rPr>
        <w:t>）。</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w:t>
      </w:r>
      <w:r>
        <w:rPr>
          <w:rFonts w:hint="eastAsia"/>
          <w:color w:val="2A2A2A"/>
          <w:sz w:val="23"/>
          <w:szCs w:val="23"/>
        </w:rPr>
        <w:t>七、申报时间与寄送地址</w:t>
      </w:r>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t xml:space="preserve">    1. </w:t>
      </w:r>
      <w:r>
        <w:rPr>
          <w:rFonts w:hint="eastAsia"/>
          <w:color w:val="2A2A2A"/>
          <w:sz w:val="23"/>
          <w:szCs w:val="23"/>
        </w:rPr>
        <w:t>请于</w:t>
      </w:r>
      <w:r>
        <w:rPr>
          <w:rFonts w:ascii="ˎ̥" w:eastAsia="ˎ̥" w:hAnsi="ˎ̥" w:hint="eastAsia"/>
          <w:color w:val="2A2A2A"/>
          <w:sz w:val="23"/>
          <w:szCs w:val="23"/>
        </w:rPr>
        <w:t>2017</w:t>
      </w:r>
      <w:r>
        <w:rPr>
          <w:rFonts w:hint="eastAsia"/>
          <w:color w:val="2A2A2A"/>
          <w:sz w:val="23"/>
          <w:szCs w:val="23"/>
        </w:rPr>
        <w:t>年</w:t>
      </w:r>
      <w:r>
        <w:rPr>
          <w:rFonts w:ascii="ˎ̥" w:eastAsia="ˎ̥" w:hAnsi="ˎ̥" w:hint="eastAsia"/>
          <w:color w:val="2A2A2A"/>
          <w:sz w:val="23"/>
          <w:szCs w:val="23"/>
        </w:rPr>
        <w:t>9</w:t>
      </w:r>
      <w:r>
        <w:rPr>
          <w:rFonts w:hint="eastAsia"/>
          <w:color w:val="2A2A2A"/>
          <w:sz w:val="23"/>
          <w:szCs w:val="23"/>
        </w:rPr>
        <w:t>月</w:t>
      </w:r>
      <w:r w:rsidR="00FA294C">
        <w:rPr>
          <w:rFonts w:ascii="ˎ̥" w:eastAsiaTheme="minorEastAsia" w:hAnsi="ˎ̥" w:hint="eastAsia"/>
          <w:color w:val="2A2A2A"/>
          <w:sz w:val="23"/>
          <w:szCs w:val="23"/>
        </w:rPr>
        <w:t>25</w:t>
      </w:r>
      <w:r>
        <w:rPr>
          <w:rFonts w:hint="eastAsia"/>
          <w:color w:val="2A2A2A"/>
          <w:sz w:val="23"/>
          <w:szCs w:val="23"/>
        </w:rPr>
        <w:t>日前提交申报材料。</w:t>
      </w:r>
      <w:r>
        <w:rPr>
          <w:rFonts w:ascii="ˎ̥" w:eastAsia="ˎ̥" w:hAnsi="ˎ̥" w:hint="eastAsia"/>
          <w:color w:val="2A2A2A"/>
          <w:sz w:val="23"/>
          <w:szCs w:val="23"/>
        </w:rPr>
        <w:t xml:space="preserve"> </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2. </w:t>
      </w:r>
      <w:r>
        <w:rPr>
          <w:rFonts w:hint="eastAsia"/>
          <w:color w:val="2A2A2A"/>
          <w:sz w:val="23"/>
          <w:szCs w:val="23"/>
        </w:rPr>
        <w:t>寄送地址：中国科学技术交流中心美大处</w:t>
      </w:r>
      <w:r>
        <w:rPr>
          <w:rFonts w:ascii="ˎ̥" w:eastAsia="ˎ̥" w:hAnsi="ˎ̥" w:hint="eastAsia"/>
          <w:color w:val="2A2A2A"/>
          <w:sz w:val="23"/>
          <w:szCs w:val="23"/>
        </w:rPr>
        <w:t>602</w:t>
      </w:r>
      <w:r>
        <w:rPr>
          <w:rFonts w:hint="eastAsia"/>
          <w:color w:val="2A2A2A"/>
          <w:sz w:val="23"/>
          <w:szCs w:val="23"/>
        </w:rPr>
        <w:t>室</w:t>
      </w:r>
      <w:r>
        <w:rPr>
          <w:rFonts w:ascii="ˎ̥" w:eastAsia="ˎ̥" w:hAnsi="ˎ̥" w:hint="eastAsia"/>
          <w:color w:val="2A2A2A"/>
          <w:sz w:val="23"/>
          <w:szCs w:val="23"/>
        </w:rPr>
        <w:t xml:space="preserve"> </w:t>
      </w:r>
      <w:r>
        <w:rPr>
          <w:rFonts w:hint="eastAsia"/>
          <w:color w:val="2A2A2A"/>
          <w:sz w:val="23"/>
          <w:szCs w:val="23"/>
        </w:rPr>
        <w:t>李宁（北京市西城区三里河路</w:t>
      </w:r>
      <w:r>
        <w:rPr>
          <w:rFonts w:ascii="ˎ̥" w:eastAsia="ˎ̥" w:hAnsi="ˎ̥" w:hint="eastAsia"/>
          <w:color w:val="2A2A2A"/>
          <w:sz w:val="23"/>
          <w:szCs w:val="23"/>
        </w:rPr>
        <w:t>54</w:t>
      </w:r>
      <w:r>
        <w:rPr>
          <w:rFonts w:hint="eastAsia"/>
          <w:color w:val="2A2A2A"/>
          <w:sz w:val="23"/>
          <w:szCs w:val="23"/>
        </w:rPr>
        <w:t>号；邮编</w:t>
      </w:r>
      <w:r>
        <w:rPr>
          <w:rFonts w:ascii="ˎ̥" w:eastAsia="ˎ̥" w:hAnsi="ˎ̥" w:hint="eastAsia"/>
          <w:color w:val="2A2A2A"/>
          <w:sz w:val="23"/>
          <w:szCs w:val="23"/>
        </w:rPr>
        <w:t>100045</w:t>
      </w:r>
      <w:r>
        <w:rPr>
          <w:rFonts w:hint="eastAsia"/>
          <w:color w:val="2A2A2A"/>
          <w:sz w:val="23"/>
          <w:szCs w:val="23"/>
        </w:rPr>
        <w:t>），信封上请注明</w:t>
      </w:r>
      <w:r>
        <w:rPr>
          <w:rFonts w:ascii="Times New Roman" w:eastAsia="ˎ̥" w:hAnsi="Times New Roman" w:cs="Times New Roman"/>
          <w:color w:val="2A2A2A"/>
          <w:sz w:val="23"/>
          <w:szCs w:val="23"/>
        </w:rPr>
        <w:t>“</w:t>
      </w:r>
      <w:r>
        <w:rPr>
          <w:rFonts w:hint="eastAsia"/>
          <w:color w:val="2A2A2A"/>
          <w:sz w:val="23"/>
          <w:szCs w:val="23"/>
        </w:rPr>
        <w:t>中拉青年科学家交流计划申报材料</w:t>
      </w:r>
      <w:r>
        <w:rPr>
          <w:rFonts w:ascii="Times New Roman" w:eastAsia="ˎ̥" w:hAnsi="Times New Roman" w:cs="Times New Roman"/>
          <w:color w:val="2A2A2A"/>
          <w:sz w:val="23"/>
          <w:szCs w:val="23"/>
        </w:rPr>
        <w:t>”</w:t>
      </w:r>
      <w:r>
        <w:rPr>
          <w:rFonts w:hint="eastAsia"/>
          <w:color w:val="2A2A2A"/>
          <w:sz w:val="23"/>
          <w:szCs w:val="23"/>
        </w:rPr>
        <w:t>。</w:t>
      </w:r>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t xml:space="preserve">    </w:t>
      </w:r>
      <w:r>
        <w:rPr>
          <w:rFonts w:hint="eastAsia"/>
          <w:color w:val="2A2A2A"/>
          <w:sz w:val="23"/>
          <w:szCs w:val="23"/>
        </w:rPr>
        <w:t>八、联系人</w:t>
      </w:r>
      <w:r>
        <w:rPr>
          <w:rFonts w:ascii="ˎ̥" w:eastAsia="ˎ̥" w:hAnsi="ˎ̥" w:hint="eastAsia"/>
          <w:color w:val="2A2A2A"/>
          <w:sz w:val="23"/>
          <w:szCs w:val="23"/>
        </w:rPr>
        <w:t xml:space="preserve"> </w:t>
      </w:r>
    </w:p>
    <w:p w:rsidR="0003585A" w:rsidRDefault="0003585A" w:rsidP="0051007E">
      <w:pPr>
        <w:pStyle w:val="a3"/>
        <w:shd w:val="clear" w:color="auto" w:fill="FFFFFF"/>
        <w:spacing w:before="0" w:beforeAutospacing="0" w:after="0" w:afterAutospacing="0" w:line="405" w:lineRule="atLeast"/>
        <w:rPr>
          <w:color w:val="2A2A2A"/>
          <w:sz w:val="23"/>
          <w:szCs w:val="23"/>
        </w:rPr>
      </w:pPr>
      <w:r>
        <w:rPr>
          <w:rFonts w:ascii="ˎ̥" w:eastAsia="ˎ̥" w:hAnsi="ˎ̥" w:hint="eastAsia"/>
          <w:color w:val="2A2A2A"/>
          <w:sz w:val="23"/>
          <w:szCs w:val="23"/>
        </w:rPr>
        <w:t xml:space="preserve">    </w:t>
      </w:r>
      <w:r>
        <w:rPr>
          <w:rFonts w:hint="eastAsia"/>
          <w:color w:val="2A2A2A"/>
          <w:sz w:val="23"/>
          <w:szCs w:val="23"/>
        </w:rPr>
        <w:t>中国科学技术交流中心</w:t>
      </w:r>
      <w:r>
        <w:rPr>
          <w:rFonts w:ascii="ˎ̥" w:eastAsia="ˎ̥" w:hAnsi="ˎ̥" w:hint="eastAsia"/>
          <w:color w:val="2A2A2A"/>
          <w:sz w:val="23"/>
          <w:szCs w:val="23"/>
        </w:rPr>
        <w:t xml:space="preserve">  </w:t>
      </w:r>
      <w:r>
        <w:rPr>
          <w:rFonts w:hint="eastAsia"/>
          <w:color w:val="2A2A2A"/>
          <w:sz w:val="23"/>
          <w:szCs w:val="23"/>
        </w:rPr>
        <w:t>李宁</w:t>
      </w:r>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t xml:space="preserve">    </w:t>
      </w:r>
      <w:r>
        <w:rPr>
          <w:rFonts w:hint="eastAsia"/>
          <w:color w:val="2A2A2A"/>
          <w:sz w:val="23"/>
          <w:szCs w:val="23"/>
        </w:rPr>
        <w:t>电话：</w:t>
      </w:r>
      <w:r>
        <w:rPr>
          <w:rFonts w:ascii="ˎ̥" w:eastAsia="ˎ̥" w:hAnsi="ˎ̥" w:hint="eastAsia"/>
          <w:color w:val="2A2A2A"/>
          <w:sz w:val="23"/>
          <w:szCs w:val="23"/>
        </w:rPr>
        <w:t xml:space="preserve">010-68598012    </w:t>
      </w:r>
      <w:r>
        <w:rPr>
          <w:rFonts w:hint="eastAsia"/>
          <w:color w:val="2A2A2A"/>
          <w:sz w:val="23"/>
          <w:szCs w:val="23"/>
        </w:rPr>
        <w:t>邮箱：</w:t>
      </w:r>
      <w:hyperlink r:id="rId6" w:history="1">
        <w:r>
          <w:rPr>
            <w:rFonts w:ascii="ˎ̥" w:eastAsia="ˎ̥" w:hAnsi="ˎ̥" w:hint="eastAsia"/>
            <w:color w:val="000099"/>
            <w:sz w:val="18"/>
            <w:szCs w:val="18"/>
          </w:rPr>
          <w:t>lin@cstec.org.cn</w:t>
        </w:r>
      </w:hyperlink>
      <w:r>
        <w:rPr>
          <w:rFonts w:ascii="ˎ̥" w:eastAsia="ˎ̥" w:hAnsi="ˎ̥" w:hint="eastAsia"/>
          <w:color w:val="2A2A2A"/>
          <w:sz w:val="23"/>
          <w:szCs w:val="23"/>
        </w:rPr>
        <w:t xml:space="preserve"> </w:t>
      </w:r>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t xml:space="preserve">    </w:t>
      </w:r>
      <w:r>
        <w:rPr>
          <w:rFonts w:hint="eastAsia"/>
          <w:color w:val="2A2A2A"/>
          <w:sz w:val="23"/>
          <w:szCs w:val="23"/>
        </w:rPr>
        <w:t>附件：</w:t>
      </w:r>
      <w:hyperlink r:id="rId7" w:history="1">
        <w:r>
          <w:rPr>
            <w:rFonts w:ascii="ˎ̥" w:eastAsia="ˎ̥" w:hAnsi="ˎ̥" w:hint="eastAsia"/>
            <w:color w:val="000099"/>
            <w:sz w:val="18"/>
            <w:szCs w:val="18"/>
          </w:rPr>
          <w:t>1.“2017</w:t>
        </w:r>
        <w:r>
          <w:rPr>
            <w:rFonts w:hint="eastAsia"/>
            <w:color w:val="000099"/>
            <w:sz w:val="18"/>
            <w:szCs w:val="18"/>
          </w:rPr>
          <w:t>年中拉青年科学家交流计划</w:t>
        </w:r>
        <w:r>
          <w:rPr>
            <w:rFonts w:ascii="Times New Roman" w:eastAsia="ˎ̥" w:hAnsi="Times New Roman" w:cs="Times New Roman"/>
            <w:color w:val="000099"/>
            <w:sz w:val="18"/>
            <w:szCs w:val="18"/>
          </w:rPr>
          <w:t>”</w:t>
        </w:r>
        <w:r>
          <w:rPr>
            <w:rFonts w:hint="eastAsia"/>
            <w:color w:val="000099"/>
            <w:sz w:val="18"/>
            <w:szCs w:val="18"/>
          </w:rPr>
          <w:t>申报书</w:t>
        </w:r>
      </w:hyperlink>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t xml:space="preserve">              </w:t>
      </w:r>
      <w:hyperlink r:id="rId8" w:history="1">
        <w:r>
          <w:rPr>
            <w:rFonts w:ascii="ˎ̥" w:eastAsia="ˎ̥" w:hAnsi="ˎ̥" w:hint="eastAsia"/>
            <w:color w:val="000099"/>
            <w:sz w:val="18"/>
            <w:szCs w:val="18"/>
          </w:rPr>
          <w:t>2.“2017</w:t>
        </w:r>
        <w:r>
          <w:rPr>
            <w:rFonts w:hint="eastAsia"/>
            <w:color w:val="000099"/>
            <w:sz w:val="18"/>
            <w:szCs w:val="18"/>
          </w:rPr>
          <w:t>年中拉青年科学家交流计划</w:t>
        </w:r>
        <w:r>
          <w:rPr>
            <w:rFonts w:ascii="Times New Roman" w:eastAsia="ˎ̥" w:hAnsi="Times New Roman" w:cs="Times New Roman"/>
            <w:color w:val="000099"/>
            <w:sz w:val="18"/>
            <w:szCs w:val="18"/>
          </w:rPr>
          <w:t>”</w:t>
        </w:r>
        <w:r>
          <w:rPr>
            <w:rFonts w:hint="eastAsia"/>
            <w:color w:val="000099"/>
            <w:sz w:val="18"/>
            <w:szCs w:val="18"/>
          </w:rPr>
          <w:t>外方单位推荐函</w:t>
        </w:r>
        <w:r>
          <w:rPr>
            <w:rFonts w:ascii="ˎ̥" w:eastAsia="ˎ̥" w:hAnsi="ˎ̥" w:hint="eastAsia"/>
            <w:color w:val="000099"/>
            <w:sz w:val="18"/>
            <w:szCs w:val="18"/>
          </w:rPr>
          <w:t xml:space="preserve"> </w:t>
        </w:r>
      </w:hyperlink>
    </w:p>
    <w:p w:rsidR="0003585A" w:rsidRDefault="0003585A" w:rsidP="0051007E">
      <w:pPr>
        <w:pStyle w:val="a3"/>
        <w:shd w:val="clear" w:color="auto" w:fill="FFFFFF"/>
        <w:spacing w:before="0" w:beforeAutospacing="0" w:after="0" w:afterAutospacing="0" w:line="405" w:lineRule="atLeast"/>
        <w:rPr>
          <w:rFonts w:ascii="ˎ̥" w:eastAsia="ˎ̥" w:hAnsi="ˎ̥"/>
          <w:color w:val="2A2A2A"/>
          <w:sz w:val="23"/>
          <w:szCs w:val="23"/>
        </w:rPr>
      </w:pPr>
      <w:r>
        <w:rPr>
          <w:rFonts w:ascii="ˎ̥" w:eastAsia="ˎ̥" w:hAnsi="ˎ̥" w:hint="eastAsia"/>
          <w:color w:val="2A2A2A"/>
          <w:sz w:val="23"/>
          <w:szCs w:val="23"/>
        </w:rPr>
        <w:t xml:space="preserve"> </w:t>
      </w:r>
    </w:p>
    <w:p w:rsidR="0022718B" w:rsidRPr="0003585A" w:rsidRDefault="0003585A" w:rsidP="00603939">
      <w:pPr>
        <w:pStyle w:val="a3"/>
        <w:shd w:val="clear" w:color="auto" w:fill="FFFFFF"/>
        <w:spacing w:before="0" w:beforeAutospacing="0" w:after="0" w:afterAutospacing="0" w:line="405" w:lineRule="atLeast"/>
        <w:jc w:val="center"/>
      </w:pPr>
      <w:r>
        <w:rPr>
          <w:rFonts w:ascii="ˎ̥" w:eastAsia="ˎ̥" w:hAnsi="ˎ̥" w:hint="eastAsia"/>
          <w:color w:val="2A2A2A"/>
          <w:sz w:val="23"/>
          <w:szCs w:val="23"/>
        </w:rPr>
        <w:t xml:space="preserve">                              </w:t>
      </w:r>
      <w:r>
        <w:rPr>
          <w:rFonts w:hint="eastAsia"/>
          <w:color w:val="2A2A2A"/>
          <w:sz w:val="23"/>
          <w:szCs w:val="23"/>
        </w:rPr>
        <w:t xml:space="preserve">　　中国科学技术交流中心</w:t>
      </w:r>
      <w:r>
        <w:rPr>
          <w:rFonts w:ascii="ˎ̥" w:eastAsia="ˎ̥" w:hAnsi="ˎ̥" w:hint="eastAsia"/>
          <w:color w:val="2A2A2A"/>
          <w:sz w:val="23"/>
          <w:szCs w:val="23"/>
        </w:rPr>
        <w:br/>
        <w:t xml:space="preserve">                                 </w:t>
      </w:r>
    </w:p>
    <w:sectPr w:rsidR="0022718B" w:rsidRPr="0003585A" w:rsidSect="002271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A8B" w:rsidRDefault="004A7A8B" w:rsidP="0051007E">
      <w:r>
        <w:separator/>
      </w:r>
    </w:p>
  </w:endnote>
  <w:endnote w:type="continuationSeparator" w:id="0">
    <w:p w:rsidR="004A7A8B" w:rsidRDefault="004A7A8B" w:rsidP="005100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A8B" w:rsidRDefault="004A7A8B" w:rsidP="0051007E">
      <w:r>
        <w:separator/>
      </w:r>
    </w:p>
  </w:footnote>
  <w:footnote w:type="continuationSeparator" w:id="0">
    <w:p w:rsidR="004A7A8B" w:rsidRDefault="004A7A8B" w:rsidP="005100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85A"/>
    <w:rsid w:val="0003585A"/>
    <w:rsid w:val="0022718B"/>
    <w:rsid w:val="004A7A8B"/>
    <w:rsid w:val="0051007E"/>
    <w:rsid w:val="00603939"/>
    <w:rsid w:val="00BF3E6E"/>
    <w:rsid w:val="00E67BA4"/>
    <w:rsid w:val="00FA29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585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100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1007E"/>
    <w:rPr>
      <w:sz w:val="18"/>
      <w:szCs w:val="18"/>
    </w:rPr>
  </w:style>
  <w:style w:type="paragraph" w:styleId="a5">
    <w:name w:val="footer"/>
    <w:basedOn w:val="a"/>
    <w:link w:val="Char0"/>
    <w:uiPriority w:val="99"/>
    <w:semiHidden/>
    <w:unhideWhenUsed/>
    <w:rsid w:val="0051007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1007E"/>
    <w:rPr>
      <w:sz w:val="18"/>
      <w:szCs w:val="18"/>
    </w:rPr>
  </w:style>
</w:styles>
</file>

<file path=word/webSettings.xml><?xml version="1.0" encoding="utf-8"?>
<w:webSettings xmlns:r="http://schemas.openxmlformats.org/officeDocument/2006/relationships" xmlns:w="http://schemas.openxmlformats.org/wordprocessingml/2006/main">
  <w:divs>
    <w:div w:id="418527039">
      <w:bodyDiv w:val="1"/>
      <w:marLeft w:val="0"/>
      <w:marRight w:val="0"/>
      <w:marTop w:val="0"/>
      <w:marBottom w:val="0"/>
      <w:divBdr>
        <w:top w:val="none" w:sz="0" w:space="0" w:color="auto"/>
        <w:left w:val="none" w:sz="0" w:space="0" w:color="auto"/>
        <w:bottom w:val="none" w:sz="0" w:space="0" w:color="auto"/>
        <w:right w:val="none" w:sz="0" w:space="0" w:color="auto"/>
      </w:divBdr>
      <w:divsChild>
        <w:div w:id="928393216">
          <w:marLeft w:val="0"/>
          <w:marRight w:val="0"/>
          <w:marTop w:val="0"/>
          <w:marBottom w:val="0"/>
          <w:divBdr>
            <w:top w:val="none" w:sz="0" w:space="0" w:color="auto"/>
            <w:left w:val="none" w:sz="0" w:space="0" w:color="auto"/>
            <w:bottom w:val="none" w:sz="0" w:space="0" w:color="auto"/>
            <w:right w:val="none" w:sz="0" w:space="0" w:color="auto"/>
          </w:divBdr>
          <w:divsChild>
            <w:div w:id="14946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708/W020170825568938437603.docx" TargetMode="External"/><Relationship Id="rId3" Type="http://schemas.openxmlformats.org/officeDocument/2006/relationships/webSettings" Target="webSettings.xml"/><Relationship Id="rId7" Type="http://schemas.openxmlformats.org/officeDocument/2006/relationships/hyperlink" Target="http://www.most.gov.cn/tztg/201708/W02017082556893828487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cstec.or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3040</dc:creator>
  <cp:lastModifiedBy>3040</cp:lastModifiedBy>
  <cp:revision>5</cp:revision>
  <dcterms:created xsi:type="dcterms:W3CDTF">2017-09-05T08:40:00Z</dcterms:created>
  <dcterms:modified xsi:type="dcterms:W3CDTF">2017-09-06T08:09:00Z</dcterms:modified>
</cp:coreProperties>
</file>