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661" w:rsidRPr="003E6661" w:rsidRDefault="003E6661" w:rsidP="006E132B">
      <w:pPr>
        <w:widowControl/>
        <w:shd w:val="clear" w:color="auto" w:fill="FFFFFF"/>
        <w:adjustRightInd w:val="0"/>
        <w:snapToGrid w:val="0"/>
        <w:spacing w:line="312" w:lineRule="auto"/>
        <w:jc w:val="center"/>
        <w:rPr>
          <w:rFonts w:ascii="方正小标宋简体" w:eastAsia="方正小标宋简体" w:hAnsi="微软雅黑" w:cs="宋体"/>
          <w:bCs/>
          <w:color w:val="000000" w:themeColor="text1"/>
          <w:kern w:val="36"/>
          <w:sz w:val="36"/>
          <w:szCs w:val="33"/>
        </w:rPr>
      </w:pPr>
      <w:r w:rsidRPr="003E6661">
        <w:rPr>
          <w:rFonts w:ascii="方正小标宋简体" w:eastAsia="方正小标宋简体" w:hAnsi="微软雅黑" w:cs="宋体" w:hint="eastAsia"/>
          <w:bCs/>
          <w:color w:val="000000" w:themeColor="text1"/>
          <w:kern w:val="36"/>
          <w:sz w:val="36"/>
          <w:szCs w:val="33"/>
        </w:rPr>
        <w:t>1</w:t>
      </w:r>
      <w:r w:rsidR="00292E94">
        <w:rPr>
          <w:rFonts w:ascii="方正小标宋简体" w:eastAsia="方正小标宋简体" w:hAnsi="微软雅黑" w:cs="宋体"/>
          <w:bCs/>
          <w:color w:val="000000" w:themeColor="text1"/>
          <w:kern w:val="36"/>
          <w:sz w:val="36"/>
          <w:szCs w:val="33"/>
        </w:rPr>
        <w:t>1</w:t>
      </w:r>
      <w:r w:rsidRPr="003E6661">
        <w:rPr>
          <w:rFonts w:ascii="方正小标宋简体" w:eastAsia="方正小标宋简体" w:hAnsi="微软雅黑" w:cs="宋体" w:hint="eastAsia"/>
          <w:bCs/>
          <w:color w:val="000000" w:themeColor="text1"/>
          <w:kern w:val="36"/>
          <w:sz w:val="36"/>
          <w:szCs w:val="33"/>
        </w:rPr>
        <w:t>月份党支部组织生活指导意见</w:t>
      </w:r>
    </w:p>
    <w:p w:rsidR="007808E8" w:rsidRPr="00555B22" w:rsidRDefault="003E6661" w:rsidP="006E132B">
      <w:pPr>
        <w:adjustRightInd w:val="0"/>
        <w:snapToGrid w:val="0"/>
        <w:spacing w:line="312" w:lineRule="auto"/>
        <w:ind w:firstLineChars="200" w:firstLine="640"/>
        <w:rPr>
          <w:rFonts w:ascii="黑体" w:eastAsia="黑体" w:hAnsi="黑体"/>
          <w:sz w:val="32"/>
        </w:rPr>
      </w:pPr>
      <w:r w:rsidRPr="00555B22">
        <w:rPr>
          <w:rFonts w:ascii="黑体" w:eastAsia="黑体" w:hAnsi="黑体" w:hint="eastAsia"/>
          <w:sz w:val="32"/>
        </w:rPr>
        <w:t>一、组织活动</w:t>
      </w:r>
    </w:p>
    <w:p w:rsidR="003E6661" w:rsidRDefault="00A26BDF" w:rsidP="006E132B">
      <w:pPr>
        <w:adjustRightInd w:val="0"/>
        <w:snapToGrid w:val="0"/>
        <w:spacing w:line="312" w:lineRule="auto"/>
        <w:ind w:firstLineChars="200" w:firstLine="640"/>
        <w:rPr>
          <w:rFonts w:ascii="仿宋_GB2312" w:eastAsia="仿宋_GB2312"/>
          <w:sz w:val="32"/>
        </w:rPr>
      </w:pPr>
      <w:r>
        <w:rPr>
          <w:rFonts w:ascii="仿宋_GB2312" w:eastAsia="仿宋_GB2312" w:hint="eastAsia"/>
          <w:sz w:val="32"/>
        </w:rPr>
        <w:t>各院级党委要做好发展党员工作的监督指导，同时</w:t>
      </w:r>
      <w:r w:rsidRPr="003E6661">
        <w:rPr>
          <w:rFonts w:ascii="仿宋_GB2312" w:eastAsia="仿宋_GB2312" w:hint="eastAsia"/>
          <w:sz w:val="32"/>
        </w:rPr>
        <w:t>结合党支部换届，做好新任支</w:t>
      </w:r>
      <w:r>
        <w:rPr>
          <w:rFonts w:ascii="仿宋_GB2312" w:eastAsia="仿宋_GB2312" w:hint="eastAsia"/>
          <w:sz w:val="32"/>
        </w:rPr>
        <w:t>委</w:t>
      </w:r>
      <w:r w:rsidRPr="003E6661">
        <w:rPr>
          <w:rFonts w:ascii="仿宋_GB2312" w:eastAsia="仿宋_GB2312" w:hint="eastAsia"/>
          <w:sz w:val="32"/>
        </w:rPr>
        <w:t>会成员的教育培训，提升业务能力水平。</w:t>
      </w:r>
      <w:r>
        <w:rPr>
          <w:rFonts w:ascii="仿宋_GB2312" w:eastAsia="仿宋_GB2312" w:hint="eastAsia"/>
          <w:sz w:val="32"/>
        </w:rPr>
        <w:t>要结合党建“双创”验收和中期检查等工作，做好典型工作经验的宣传和示范推广工作。</w:t>
      </w:r>
      <w:r w:rsidR="00555B22">
        <w:rPr>
          <w:rFonts w:ascii="仿宋_GB2312" w:eastAsia="仿宋_GB2312" w:hint="eastAsia"/>
          <w:sz w:val="32"/>
        </w:rPr>
        <w:t>党支部要</w:t>
      </w:r>
      <w:r w:rsidR="003E6661" w:rsidRPr="003E6661">
        <w:rPr>
          <w:rFonts w:ascii="仿宋_GB2312" w:eastAsia="仿宋_GB2312" w:hint="eastAsia"/>
          <w:sz w:val="32"/>
        </w:rPr>
        <w:t>严格党员发展程序，高效做好预备党员接收、入党宣誓等各项工作，及时做好发展党员</w:t>
      </w:r>
      <w:r w:rsidR="003E6661">
        <w:rPr>
          <w:rFonts w:ascii="仿宋_GB2312" w:eastAsia="仿宋_GB2312" w:hint="eastAsia"/>
          <w:sz w:val="32"/>
        </w:rPr>
        <w:t>全程</w:t>
      </w:r>
      <w:r w:rsidR="003E6661" w:rsidRPr="003E6661">
        <w:rPr>
          <w:rFonts w:ascii="仿宋_GB2312" w:eastAsia="仿宋_GB2312" w:hint="eastAsia"/>
          <w:sz w:val="32"/>
        </w:rPr>
        <w:t>纪实</w:t>
      </w:r>
      <w:r w:rsidR="00555B22">
        <w:rPr>
          <w:rFonts w:ascii="仿宋_GB2312" w:eastAsia="仿宋_GB2312" w:hint="eastAsia"/>
          <w:sz w:val="32"/>
        </w:rPr>
        <w:t>，维护好</w:t>
      </w:r>
      <w:r w:rsidR="00555B22">
        <w:rPr>
          <w:rFonts w:ascii="仿宋_GB2312" w:eastAsia="仿宋_GB2312" w:hint="eastAsia"/>
          <w:color w:val="333333"/>
          <w:sz w:val="32"/>
          <w:szCs w:val="32"/>
          <w:shd w:val="clear" w:color="auto" w:fill="FFFFFF"/>
        </w:rPr>
        <w:t>“灯塔-党建在线”和学校党员信息管理系统数据</w:t>
      </w:r>
      <w:r w:rsidR="003E6661" w:rsidRPr="003E6661">
        <w:rPr>
          <w:rFonts w:ascii="仿宋_GB2312" w:eastAsia="仿宋_GB2312" w:hint="eastAsia"/>
          <w:sz w:val="32"/>
        </w:rPr>
        <w:t>。</w:t>
      </w:r>
    </w:p>
    <w:p w:rsidR="00555B22" w:rsidRPr="000A1EA2" w:rsidRDefault="00555B22" w:rsidP="006E132B">
      <w:pPr>
        <w:adjustRightInd w:val="0"/>
        <w:snapToGrid w:val="0"/>
        <w:spacing w:line="312" w:lineRule="auto"/>
        <w:ind w:firstLineChars="200" w:firstLine="640"/>
        <w:rPr>
          <w:rFonts w:ascii="黑体" w:eastAsia="黑体" w:hAnsi="黑体"/>
          <w:sz w:val="32"/>
        </w:rPr>
      </w:pPr>
      <w:r w:rsidRPr="000A1EA2">
        <w:rPr>
          <w:rFonts w:ascii="黑体" w:eastAsia="黑体" w:hAnsi="黑体"/>
          <w:sz w:val="32"/>
        </w:rPr>
        <w:t>二、理论</w:t>
      </w:r>
      <w:r w:rsidRPr="000A1EA2">
        <w:rPr>
          <w:rFonts w:ascii="黑体" w:eastAsia="黑体" w:hAnsi="黑体" w:hint="eastAsia"/>
          <w:sz w:val="32"/>
        </w:rPr>
        <w:t>学习</w:t>
      </w:r>
    </w:p>
    <w:p w:rsidR="00555B22" w:rsidRDefault="00555B22" w:rsidP="006E132B">
      <w:pPr>
        <w:adjustRightInd w:val="0"/>
        <w:snapToGrid w:val="0"/>
        <w:spacing w:line="312" w:lineRule="auto"/>
        <w:ind w:firstLineChars="200" w:firstLine="640"/>
        <w:rPr>
          <w:rFonts w:ascii="仿宋_GB2312" w:eastAsia="仿宋_GB2312"/>
          <w:sz w:val="32"/>
        </w:rPr>
      </w:pPr>
      <w:r>
        <w:rPr>
          <w:rFonts w:ascii="仿宋_GB2312" w:eastAsia="仿宋_GB2312" w:hint="eastAsia"/>
          <w:sz w:val="32"/>
        </w:rPr>
        <w:t>1</w:t>
      </w:r>
      <w:r>
        <w:rPr>
          <w:rFonts w:ascii="仿宋_GB2312" w:eastAsia="仿宋_GB2312"/>
          <w:sz w:val="32"/>
        </w:rPr>
        <w:t>.</w:t>
      </w:r>
      <w:r w:rsidRPr="00555B22">
        <w:rPr>
          <w:rFonts w:ascii="仿宋_GB2312" w:eastAsia="仿宋_GB2312" w:hint="eastAsia"/>
          <w:sz w:val="32"/>
        </w:rPr>
        <w:t>习近平在省部级主要领导干部学习贯彻党的二十届三中全会精神专题研讨班开班式上发表重要讲话强调</w:t>
      </w:r>
      <w:r>
        <w:rPr>
          <w:rFonts w:ascii="仿宋_GB2312" w:eastAsia="仿宋_GB2312" w:hint="eastAsia"/>
          <w:sz w:val="32"/>
        </w:rPr>
        <w:t xml:space="preserve"> </w:t>
      </w:r>
      <w:r w:rsidR="003039D9">
        <w:rPr>
          <w:rFonts w:ascii="仿宋_GB2312" w:eastAsia="仿宋_GB2312"/>
          <w:sz w:val="32"/>
        </w:rPr>
        <w:t xml:space="preserve"> </w:t>
      </w:r>
      <w:r w:rsidRPr="00555B22">
        <w:rPr>
          <w:rFonts w:ascii="仿宋_GB2312" w:eastAsia="仿宋_GB2312" w:hint="eastAsia"/>
          <w:sz w:val="32"/>
        </w:rPr>
        <w:t>深入学习贯彻党的二十届三中全会精神 凝心聚力推动改革行稳致远</w:t>
      </w:r>
      <w:r w:rsidR="00BF3364">
        <w:rPr>
          <w:rFonts w:ascii="仿宋_GB2312" w:eastAsia="仿宋_GB2312" w:hint="eastAsia"/>
          <w:sz w:val="32"/>
        </w:rPr>
        <w:t>（人民日报）</w:t>
      </w:r>
      <w:hyperlink r:id="rId6" w:history="1">
        <w:r w:rsidR="00BF3364" w:rsidRPr="00624329">
          <w:rPr>
            <w:rStyle w:val="a3"/>
            <w:rFonts w:ascii="仿宋_GB2312" w:eastAsia="仿宋_GB2312"/>
            <w:sz w:val="32"/>
          </w:rPr>
          <w:t>http://paper.people.com.cn/rmrb/html/2024-10/30/nw.D110000renmrb_20241030_1-01.htm</w:t>
        </w:r>
      </w:hyperlink>
    </w:p>
    <w:p w:rsidR="00BF3364" w:rsidRDefault="00BF3364" w:rsidP="006E132B">
      <w:pPr>
        <w:adjustRightInd w:val="0"/>
        <w:snapToGrid w:val="0"/>
        <w:spacing w:line="312" w:lineRule="auto"/>
        <w:ind w:firstLineChars="200" w:firstLine="640"/>
        <w:rPr>
          <w:rFonts w:ascii="仿宋_GB2312" w:eastAsia="仿宋_GB2312"/>
          <w:sz w:val="32"/>
        </w:rPr>
      </w:pPr>
      <w:r>
        <w:rPr>
          <w:rFonts w:ascii="仿宋_GB2312" w:eastAsia="仿宋_GB2312"/>
          <w:sz w:val="32"/>
        </w:rPr>
        <w:t>2.</w:t>
      </w:r>
      <w:r w:rsidRPr="00BF3364">
        <w:rPr>
          <w:rFonts w:ascii="仿宋_GB2312" w:eastAsia="仿宋_GB2312" w:hint="eastAsia"/>
          <w:sz w:val="32"/>
        </w:rPr>
        <w:t>习近平在中共中央政治局第十七次集体学习时强调</w:t>
      </w:r>
      <w:r>
        <w:rPr>
          <w:rFonts w:ascii="仿宋_GB2312" w:eastAsia="仿宋_GB2312" w:hint="eastAsia"/>
          <w:sz w:val="32"/>
        </w:rPr>
        <w:t xml:space="preserve"> </w:t>
      </w:r>
      <w:r>
        <w:rPr>
          <w:rFonts w:ascii="仿宋_GB2312" w:eastAsia="仿宋_GB2312"/>
          <w:sz w:val="32"/>
        </w:rPr>
        <w:t xml:space="preserve"> </w:t>
      </w:r>
      <w:r w:rsidRPr="00BF3364">
        <w:rPr>
          <w:rFonts w:ascii="仿宋_GB2312" w:eastAsia="仿宋_GB2312" w:hint="eastAsia"/>
          <w:sz w:val="32"/>
        </w:rPr>
        <w:t>锚定建成文化强国战略目标 不断发展新时代中国特色社会主义文化</w:t>
      </w:r>
      <w:r>
        <w:rPr>
          <w:rFonts w:ascii="仿宋_GB2312" w:eastAsia="仿宋_GB2312" w:hint="eastAsia"/>
          <w:sz w:val="32"/>
        </w:rPr>
        <w:t>（人民日报）</w:t>
      </w:r>
      <w:hyperlink r:id="rId7" w:history="1">
        <w:r w:rsidRPr="00624329">
          <w:rPr>
            <w:rStyle w:val="a3"/>
            <w:rFonts w:ascii="仿宋_GB2312" w:eastAsia="仿宋_GB2312"/>
            <w:sz w:val="32"/>
          </w:rPr>
          <w:t>http://paper.people.com.cn/rmrb/html/2024-10/29/nw.D110000renmrb_20241029_2-01.htm</w:t>
        </w:r>
      </w:hyperlink>
    </w:p>
    <w:p w:rsidR="00ED40F7" w:rsidRDefault="00B760CB" w:rsidP="006E132B">
      <w:pPr>
        <w:adjustRightInd w:val="0"/>
        <w:snapToGrid w:val="0"/>
        <w:spacing w:line="312" w:lineRule="auto"/>
        <w:ind w:firstLineChars="200" w:firstLine="640"/>
        <w:rPr>
          <w:rFonts w:ascii="仿宋_GB2312" w:eastAsia="仿宋_GB2312"/>
          <w:sz w:val="32"/>
        </w:rPr>
      </w:pPr>
      <w:r>
        <w:rPr>
          <w:rFonts w:ascii="仿宋_GB2312" w:eastAsia="仿宋_GB2312" w:hint="eastAsia"/>
          <w:sz w:val="32"/>
        </w:rPr>
        <w:t>3</w:t>
      </w:r>
      <w:r>
        <w:rPr>
          <w:rFonts w:ascii="仿宋_GB2312" w:eastAsia="仿宋_GB2312"/>
          <w:sz w:val="32"/>
        </w:rPr>
        <w:t>.</w:t>
      </w:r>
      <w:r w:rsidR="00ED40F7" w:rsidRPr="00ED40F7">
        <w:rPr>
          <w:rFonts w:ascii="仿宋_GB2312" w:eastAsia="仿宋_GB2312" w:hint="eastAsia"/>
          <w:sz w:val="32"/>
        </w:rPr>
        <w:t>习近平给中国海洋大学全体师生回信强调</w:t>
      </w:r>
      <w:r w:rsidR="00ED40F7">
        <w:rPr>
          <w:rFonts w:ascii="仿宋_GB2312" w:eastAsia="仿宋_GB2312" w:hint="eastAsia"/>
          <w:sz w:val="32"/>
        </w:rPr>
        <w:t xml:space="preserve"> </w:t>
      </w:r>
      <w:r w:rsidR="00ED40F7">
        <w:rPr>
          <w:rFonts w:ascii="仿宋_GB2312" w:eastAsia="仿宋_GB2312"/>
          <w:sz w:val="32"/>
        </w:rPr>
        <w:t xml:space="preserve"> </w:t>
      </w:r>
      <w:r w:rsidR="00ED40F7" w:rsidRPr="00ED40F7">
        <w:rPr>
          <w:rFonts w:ascii="仿宋_GB2312" w:eastAsia="仿宋_GB2312" w:hint="eastAsia"/>
          <w:sz w:val="32"/>
        </w:rPr>
        <w:t>加强原创性引领性海洋科技攻关 努力培养更多胸怀蓝色梦想堪当时代重任的优秀海洋人才</w:t>
      </w:r>
      <w:r w:rsidR="00ED40F7">
        <w:rPr>
          <w:rFonts w:ascii="仿宋_GB2312" w:eastAsia="仿宋_GB2312" w:hint="eastAsia"/>
          <w:sz w:val="32"/>
        </w:rPr>
        <w:t>（人民日报）</w:t>
      </w:r>
      <w:r w:rsidR="00ED40F7" w:rsidRPr="00ED40F7">
        <w:rPr>
          <w:rFonts w:ascii="仿宋_GB2312" w:eastAsia="仿宋_GB2312"/>
          <w:sz w:val="32"/>
        </w:rPr>
        <w:t>http://paper.people.com.cn/rmrb/html/2024-</w:t>
      </w:r>
      <w:r w:rsidR="00ED40F7" w:rsidRPr="00ED40F7">
        <w:rPr>
          <w:rFonts w:ascii="仿宋_GB2312" w:eastAsia="仿宋_GB2312"/>
          <w:sz w:val="32"/>
        </w:rPr>
        <w:lastRenderedPageBreak/>
        <w:t>10/26/nw.D110000renmrb_20241026_1-01.htm</w:t>
      </w:r>
    </w:p>
    <w:p w:rsidR="003039D9" w:rsidRPr="003039D9" w:rsidRDefault="00ED40F7" w:rsidP="006E132B">
      <w:pPr>
        <w:adjustRightInd w:val="0"/>
        <w:snapToGrid w:val="0"/>
        <w:spacing w:line="312" w:lineRule="auto"/>
        <w:ind w:firstLineChars="200" w:firstLine="640"/>
        <w:rPr>
          <w:rFonts w:ascii="仿宋_GB2312" w:eastAsia="仿宋_GB2312"/>
          <w:sz w:val="32"/>
        </w:rPr>
      </w:pPr>
      <w:r>
        <w:rPr>
          <w:rFonts w:ascii="仿宋_GB2312" w:eastAsia="仿宋_GB2312"/>
          <w:sz w:val="32"/>
        </w:rPr>
        <w:t>4</w:t>
      </w:r>
      <w:r w:rsidR="003039D9">
        <w:rPr>
          <w:rFonts w:ascii="仿宋_GB2312" w:eastAsia="仿宋_GB2312"/>
          <w:sz w:val="32"/>
        </w:rPr>
        <w:t>.</w:t>
      </w:r>
      <w:r w:rsidR="003039D9" w:rsidRPr="003039D9">
        <w:rPr>
          <w:rFonts w:ascii="仿宋_GB2312" w:eastAsia="仿宋_GB2312" w:hint="eastAsia"/>
          <w:sz w:val="32"/>
        </w:rPr>
        <w:t>习近平回信勉励中国国际大学生创新大赛参赛学生代表</w:t>
      </w:r>
      <w:r w:rsidR="003039D9">
        <w:rPr>
          <w:rFonts w:ascii="仿宋_GB2312" w:eastAsia="仿宋_GB2312" w:hint="eastAsia"/>
          <w:sz w:val="32"/>
        </w:rPr>
        <w:t xml:space="preserve"> </w:t>
      </w:r>
      <w:r w:rsidR="003039D9">
        <w:rPr>
          <w:rFonts w:ascii="仿宋_GB2312" w:eastAsia="仿宋_GB2312"/>
          <w:sz w:val="32"/>
        </w:rPr>
        <w:t xml:space="preserve"> </w:t>
      </w:r>
      <w:r w:rsidR="003039D9" w:rsidRPr="003039D9">
        <w:rPr>
          <w:rFonts w:ascii="仿宋_GB2312" w:eastAsia="仿宋_GB2312" w:hint="eastAsia"/>
          <w:sz w:val="32"/>
        </w:rPr>
        <w:t>弘扬科学精神积极投身科技创新 为促进中外科技交流推动科技进步贡献青春力量</w:t>
      </w:r>
      <w:r w:rsidR="003039D9">
        <w:rPr>
          <w:rFonts w:ascii="仿宋_GB2312" w:eastAsia="仿宋_GB2312" w:hint="eastAsia"/>
          <w:sz w:val="32"/>
        </w:rPr>
        <w:t>（人民日报）</w:t>
      </w:r>
      <w:r w:rsidR="003039D9" w:rsidRPr="003039D9">
        <w:rPr>
          <w:rFonts w:ascii="仿宋_GB2312" w:eastAsia="仿宋_GB2312"/>
          <w:sz w:val="32"/>
        </w:rPr>
        <w:t>http://paper.people.com.cn/rmrb/html/2024-10/18/nw.D110000renmrb_20241018_1-01.htm</w:t>
      </w:r>
    </w:p>
    <w:p w:rsidR="003039D9" w:rsidRPr="007D652F" w:rsidRDefault="00A26BDF" w:rsidP="006E132B">
      <w:pPr>
        <w:adjustRightInd w:val="0"/>
        <w:snapToGrid w:val="0"/>
        <w:spacing w:line="312" w:lineRule="auto"/>
        <w:ind w:firstLineChars="200" w:firstLine="640"/>
        <w:rPr>
          <w:rFonts w:ascii="仿宋_GB2312" w:eastAsia="仿宋_GB2312"/>
          <w:sz w:val="32"/>
        </w:rPr>
      </w:pPr>
      <w:r>
        <w:rPr>
          <w:rFonts w:ascii="仿宋_GB2312" w:eastAsia="仿宋_GB2312"/>
          <w:sz w:val="32"/>
        </w:rPr>
        <w:t>5</w:t>
      </w:r>
      <w:r w:rsidR="003039D9">
        <w:rPr>
          <w:rFonts w:ascii="仿宋_GB2312" w:eastAsia="仿宋_GB2312"/>
          <w:sz w:val="32"/>
        </w:rPr>
        <w:t>.习近平：</w:t>
      </w:r>
      <w:r w:rsidR="003039D9" w:rsidRPr="003039D9">
        <w:rPr>
          <w:rFonts w:ascii="仿宋_GB2312" w:eastAsia="仿宋_GB2312" w:hint="eastAsia"/>
          <w:sz w:val="32"/>
        </w:rPr>
        <w:t>促进高质量充分就业</w:t>
      </w:r>
      <w:r w:rsidR="00A67F55" w:rsidRPr="007D652F">
        <w:rPr>
          <w:rFonts w:ascii="仿宋_GB2312" w:eastAsia="仿宋_GB2312" w:hint="eastAsia"/>
          <w:sz w:val="32"/>
        </w:rPr>
        <w:t>（《求是》）</w:t>
      </w:r>
      <w:hyperlink r:id="rId8" w:history="1">
        <w:r w:rsidR="00D21B21" w:rsidRPr="007D652F">
          <w:rPr>
            <w:rFonts w:ascii="仿宋_GB2312" w:eastAsia="仿宋_GB2312"/>
            <w:sz w:val="32"/>
          </w:rPr>
          <w:t>http://www.qstheory.cn/dukan/qs/2024-10/31/c_1130214661.htm</w:t>
        </w:r>
      </w:hyperlink>
    </w:p>
    <w:p w:rsidR="007D652F" w:rsidRPr="003E6661" w:rsidRDefault="007D652F" w:rsidP="007D652F">
      <w:pPr>
        <w:adjustRightInd w:val="0"/>
        <w:snapToGrid w:val="0"/>
        <w:spacing w:line="312" w:lineRule="auto"/>
        <w:ind w:firstLineChars="200" w:firstLine="640"/>
        <w:rPr>
          <w:rFonts w:ascii="仿宋_GB2312" w:eastAsia="仿宋_GB2312" w:hint="eastAsia"/>
          <w:sz w:val="32"/>
        </w:rPr>
      </w:pPr>
      <w:r w:rsidRPr="007D652F">
        <w:rPr>
          <w:rFonts w:ascii="仿宋_GB2312" w:eastAsia="仿宋_GB2312"/>
          <w:sz w:val="32"/>
        </w:rPr>
        <w:t>6.</w:t>
      </w:r>
      <w:r w:rsidRPr="007D652F">
        <w:rPr>
          <w:rFonts w:ascii="仿宋_GB2312" w:eastAsia="仿宋_GB2312"/>
          <w:sz w:val="32"/>
        </w:rPr>
        <w:t>及时跟进学习习近平总书记最新重要讲话精神</w:t>
      </w:r>
      <w:r w:rsidRPr="007D652F">
        <w:rPr>
          <w:rFonts w:ascii="仿宋_GB2312" w:eastAsia="仿宋_GB2312"/>
          <w:sz w:val="32"/>
        </w:rPr>
        <w:t>。</w:t>
      </w:r>
    </w:p>
    <w:p w:rsidR="00D21B21" w:rsidRPr="000A1EA2" w:rsidRDefault="00D21B21" w:rsidP="006E132B">
      <w:pPr>
        <w:adjustRightInd w:val="0"/>
        <w:snapToGrid w:val="0"/>
        <w:spacing w:line="312" w:lineRule="auto"/>
        <w:ind w:firstLineChars="200" w:firstLine="640"/>
        <w:rPr>
          <w:rFonts w:ascii="黑体" w:eastAsia="黑体" w:hAnsi="黑体"/>
          <w:sz w:val="32"/>
        </w:rPr>
      </w:pPr>
      <w:bookmarkStart w:id="0" w:name="_GoBack"/>
      <w:bookmarkEnd w:id="0"/>
      <w:r w:rsidRPr="000A1EA2">
        <w:rPr>
          <w:rFonts w:ascii="黑体" w:eastAsia="黑体" w:hAnsi="黑体"/>
          <w:sz w:val="32"/>
        </w:rPr>
        <w:t>三、视点关注</w:t>
      </w:r>
    </w:p>
    <w:p w:rsidR="00C37B9E" w:rsidRDefault="00C37B9E" w:rsidP="006E132B">
      <w:pPr>
        <w:adjustRightInd w:val="0"/>
        <w:snapToGrid w:val="0"/>
        <w:spacing w:line="312" w:lineRule="auto"/>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1</w:t>
      </w:r>
      <w:r>
        <w:rPr>
          <w:rFonts w:ascii="仿宋_GB2312" w:eastAsia="仿宋_GB2312"/>
          <w:color w:val="333333"/>
          <w:sz w:val="32"/>
          <w:szCs w:val="32"/>
          <w:shd w:val="clear" w:color="auto" w:fill="FFFFFF"/>
        </w:rPr>
        <w:t>.习近平总书记谈党员教育（共产党员网）</w:t>
      </w:r>
      <w:r w:rsidRPr="00C37B9E">
        <w:rPr>
          <w:rFonts w:ascii="仿宋_GB2312" w:eastAsia="仿宋_GB2312"/>
          <w:color w:val="333333"/>
          <w:sz w:val="32"/>
          <w:szCs w:val="32"/>
          <w:shd w:val="clear" w:color="auto" w:fill="FFFFFF"/>
        </w:rPr>
        <w:t>https://www.12371.cn/special/xxzd/ls/</w:t>
      </w:r>
    </w:p>
    <w:p w:rsidR="00D21B21" w:rsidRDefault="00C37B9E" w:rsidP="006E132B">
      <w:pPr>
        <w:adjustRightInd w:val="0"/>
        <w:snapToGrid w:val="0"/>
        <w:spacing w:line="312" w:lineRule="auto"/>
        <w:ind w:firstLineChars="200" w:firstLine="640"/>
        <w:rPr>
          <w:rFonts w:ascii="仿宋_GB2312" w:eastAsia="仿宋_GB2312"/>
          <w:color w:val="333333"/>
          <w:sz w:val="32"/>
          <w:szCs w:val="32"/>
          <w:shd w:val="clear" w:color="auto" w:fill="FFFFFF"/>
        </w:rPr>
      </w:pPr>
      <w:r>
        <w:rPr>
          <w:rFonts w:ascii="仿宋_GB2312" w:eastAsia="仿宋_GB2312"/>
          <w:color w:val="333333"/>
          <w:sz w:val="32"/>
          <w:szCs w:val="32"/>
          <w:shd w:val="clear" w:color="auto" w:fill="FFFFFF"/>
        </w:rPr>
        <w:t>2</w:t>
      </w:r>
      <w:r w:rsidR="00D21B21">
        <w:rPr>
          <w:rFonts w:ascii="仿宋_GB2312" w:eastAsia="仿宋_GB2312"/>
          <w:color w:val="333333"/>
          <w:sz w:val="32"/>
          <w:szCs w:val="32"/>
          <w:shd w:val="clear" w:color="auto" w:fill="FFFFFF"/>
        </w:rPr>
        <w:t>.</w:t>
      </w:r>
      <w:r w:rsidR="00D21B21" w:rsidRPr="00D21B21">
        <w:rPr>
          <w:rFonts w:ascii="仿宋_GB2312" w:eastAsia="仿宋_GB2312" w:hint="eastAsia"/>
          <w:color w:val="333333"/>
          <w:sz w:val="32"/>
          <w:szCs w:val="32"/>
          <w:shd w:val="clear" w:color="auto" w:fill="FFFFFF"/>
        </w:rPr>
        <w:t>放手干事 担当作为——广大党员、干部学习贯彻党的二十届三中全会精神奋战改革发展一线</w:t>
      </w:r>
      <w:r w:rsidR="00D21B21">
        <w:rPr>
          <w:rFonts w:ascii="仿宋_GB2312" w:eastAsia="仿宋_GB2312" w:hint="eastAsia"/>
          <w:color w:val="333333"/>
          <w:sz w:val="32"/>
          <w:szCs w:val="32"/>
          <w:shd w:val="clear" w:color="auto" w:fill="FFFFFF"/>
        </w:rPr>
        <w:t>（共产党员网）</w:t>
      </w:r>
      <w:hyperlink r:id="rId9" w:history="1">
        <w:r w:rsidR="007D652F" w:rsidRPr="00AD6DEA">
          <w:rPr>
            <w:rStyle w:val="a3"/>
            <w:rFonts w:ascii="仿宋_GB2312" w:eastAsia="仿宋_GB2312"/>
            <w:sz w:val="32"/>
            <w:szCs w:val="32"/>
            <w:shd w:val="clear" w:color="auto" w:fill="FFFFFF"/>
          </w:rPr>
          <w:t>https://www.12371.cn/2024/10/29/ARTI1730158700310145.shtml</w:t>
        </w:r>
      </w:hyperlink>
    </w:p>
    <w:sectPr w:rsidR="00D21B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D3F" w:rsidRDefault="00287D3F" w:rsidP="006E132B">
      <w:r>
        <w:separator/>
      </w:r>
    </w:p>
  </w:endnote>
  <w:endnote w:type="continuationSeparator" w:id="0">
    <w:p w:rsidR="00287D3F" w:rsidRDefault="00287D3F" w:rsidP="006E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D3F" w:rsidRDefault="00287D3F" w:rsidP="006E132B">
      <w:r>
        <w:separator/>
      </w:r>
    </w:p>
  </w:footnote>
  <w:footnote w:type="continuationSeparator" w:id="0">
    <w:p w:rsidR="00287D3F" w:rsidRDefault="00287D3F" w:rsidP="006E1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FE"/>
    <w:rsid w:val="000A1EA2"/>
    <w:rsid w:val="00287D3F"/>
    <w:rsid w:val="00292E94"/>
    <w:rsid w:val="003039D9"/>
    <w:rsid w:val="003C7403"/>
    <w:rsid w:val="003E6661"/>
    <w:rsid w:val="00555B22"/>
    <w:rsid w:val="006E132B"/>
    <w:rsid w:val="007808E8"/>
    <w:rsid w:val="007D652F"/>
    <w:rsid w:val="009549FE"/>
    <w:rsid w:val="00A26BDF"/>
    <w:rsid w:val="00A67F55"/>
    <w:rsid w:val="00AF18B8"/>
    <w:rsid w:val="00B760CB"/>
    <w:rsid w:val="00BF3364"/>
    <w:rsid w:val="00C37B9E"/>
    <w:rsid w:val="00CE3EA3"/>
    <w:rsid w:val="00D05D8A"/>
    <w:rsid w:val="00D21B21"/>
    <w:rsid w:val="00D37EF6"/>
    <w:rsid w:val="00ED4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839A8B-FC22-44B4-A8EF-F4431E60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3E666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3039D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6661"/>
    <w:rPr>
      <w:rFonts w:ascii="宋体" w:eastAsia="宋体" w:hAnsi="宋体" w:cs="宋体"/>
      <w:b/>
      <w:bCs/>
      <w:kern w:val="36"/>
      <w:sz w:val="48"/>
      <w:szCs w:val="48"/>
    </w:rPr>
  </w:style>
  <w:style w:type="character" w:styleId="a3">
    <w:name w:val="Hyperlink"/>
    <w:basedOn w:val="a0"/>
    <w:uiPriority w:val="99"/>
    <w:unhideWhenUsed/>
    <w:rsid w:val="00BF3364"/>
    <w:rPr>
      <w:color w:val="0563C1" w:themeColor="hyperlink"/>
      <w:u w:val="single"/>
    </w:rPr>
  </w:style>
  <w:style w:type="character" w:customStyle="1" w:styleId="3Char">
    <w:name w:val="标题 3 Char"/>
    <w:basedOn w:val="a0"/>
    <w:link w:val="3"/>
    <w:uiPriority w:val="9"/>
    <w:semiHidden/>
    <w:rsid w:val="003039D9"/>
    <w:rPr>
      <w:b/>
      <w:bCs/>
      <w:sz w:val="32"/>
      <w:szCs w:val="32"/>
    </w:rPr>
  </w:style>
  <w:style w:type="paragraph" w:styleId="a4">
    <w:name w:val="header"/>
    <w:basedOn w:val="a"/>
    <w:link w:val="Char"/>
    <w:uiPriority w:val="99"/>
    <w:unhideWhenUsed/>
    <w:rsid w:val="006E13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132B"/>
    <w:rPr>
      <w:sz w:val="18"/>
      <w:szCs w:val="18"/>
    </w:rPr>
  </w:style>
  <w:style w:type="paragraph" w:styleId="a5">
    <w:name w:val="footer"/>
    <w:basedOn w:val="a"/>
    <w:link w:val="Char0"/>
    <w:uiPriority w:val="99"/>
    <w:unhideWhenUsed/>
    <w:rsid w:val="006E132B"/>
    <w:pPr>
      <w:tabs>
        <w:tab w:val="center" w:pos="4153"/>
        <w:tab w:val="right" w:pos="8306"/>
      </w:tabs>
      <w:snapToGrid w:val="0"/>
      <w:jc w:val="left"/>
    </w:pPr>
    <w:rPr>
      <w:sz w:val="18"/>
      <w:szCs w:val="18"/>
    </w:rPr>
  </w:style>
  <w:style w:type="character" w:customStyle="1" w:styleId="Char0">
    <w:name w:val="页脚 Char"/>
    <w:basedOn w:val="a0"/>
    <w:link w:val="a5"/>
    <w:uiPriority w:val="99"/>
    <w:rsid w:val="006E13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3460">
      <w:bodyDiv w:val="1"/>
      <w:marLeft w:val="0"/>
      <w:marRight w:val="0"/>
      <w:marTop w:val="0"/>
      <w:marBottom w:val="0"/>
      <w:divBdr>
        <w:top w:val="none" w:sz="0" w:space="0" w:color="auto"/>
        <w:left w:val="none" w:sz="0" w:space="0" w:color="auto"/>
        <w:bottom w:val="none" w:sz="0" w:space="0" w:color="auto"/>
        <w:right w:val="none" w:sz="0" w:space="0" w:color="auto"/>
      </w:divBdr>
    </w:div>
    <w:div w:id="204001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stheory.cn/dukan/qs/2024-10/31/c_1130214661.htm" TargetMode="External"/><Relationship Id="rId3" Type="http://schemas.openxmlformats.org/officeDocument/2006/relationships/webSettings" Target="webSettings.xml"/><Relationship Id="rId7" Type="http://schemas.openxmlformats.org/officeDocument/2006/relationships/hyperlink" Target="http://paper.people.com.cn/rmrb/html/2024-10/29/nw.D110000renmrb_20241029_2-0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per.people.com.cn/rmrb/html/2024-10/30/nw.D110000renmrb_20241030_1-01.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12371.cn/2024/10/29/ARTI1730158700310145.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于茂谦</dc:creator>
  <cp:keywords/>
  <dc:description/>
  <cp:lastModifiedBy>于茂谦</cp:lastModifiedBy>
  <cp:revision>18</cp:revision>
  <dcterms:created xsi:type="dcterms:W3CDTF">2024-11-05T02:59:00Z</dcterms:created>
  <dcterms:modified xsi:type="dcterms:W3CDTF">2024-11-05T08:46:00Z</dcterms:modified>
</cp:coreProperties>
</file>